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3E7A" w:rsidRPr="00DB761D" w:rsidRDefault="007C3E7A" w:rsidP="007C3E7A">
      <w:pPr>
        <w:pStyle w:val="Kop1"/>
        <w:rPr>
          <w:rFonts w:ascii="Arial" w:hAnsi="Arial" w:cs="Arial"/>
          <w:color w:val="0079B2"/>
          <w:sz w:val="28"/>
          <w:szCs w:val="28"/>
        </w:rPr>
      </w:pPr>
      <w:r w:rsidRPr="00DB761D">
        <w:rPr>
          <w:rFonts w:ascii="Arial" w:hAnsi="Arial" w:cs="Arial"/>
          <w:color w:val="0079B2"/>
          <w:sz w:val="28"/>
          <w:szCs w:val="28"/>
        </w:rPr>
        <w:t>Lesmiddag 3: Het spijsverteringsstelsel</w:t>
      </w:r>
    </w:p>
    <w:p w:rsidR="007C3E7A" w:rsidRPr="00DB761D" w:rsidRDefault="007C3E7A" w:rsidP="007C3E7A">
      <w:pPr>
        <w:rPr>
          <w:rFonts w:ascii="Arial" w:hAnsi="Arial" w:cs="Arial"/>
          <w:color w:val="0079B2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C3E7A" w:rsidRPr="00DB761D" w:rsidTr="00DA0CB9">
        <w:tc>
          <w:tcPr>
            <w:tcW w:w="3020" w:type="dxa"/>
          </w:tcPr>
          <w:p w:rsidR="007C3E7A" w:rsidRPr="00DB761D" w:rsidRDefault="007C3E7A" w:rsidP="00DA0CB9">
            <w:pPr>
              <w:rPr>
                <w:rFonts w:ascii="Arial" w:hAnsi="Arial" w:cs="Arial"/>
                <w:color w:val="0079B2"/>
                <w:sz w:val="24"/>
                <w:szCs w:val="24"/>
              </w:rPr>
            </w:pPr>
            <w:r w:rsidRPr="00DB761D">
              <w:rPr>
                <w:rFonts w:ascii="Arial" w:hAnsi="Arial" w:cs="Arial"/>
                <w:color w:val="0079B2"/>
                <w:sz w:val="24"/>
                <w:szCs w:val="24"/>
              </w:rPr>
              <w:t>Onderdeel</w:t>
            </w:r>
          </w:p>
        </w:tc>
        <w:tc>
          <w:tcPr>
            <w:tcW w:w="3021" w:type="dxa"/>
          </w:tcPr>
          <w:p w:rsidR="007C3E7A" w:rsidRPr="00DB761D" w:rsidRDefault="007C3E7A" w:rsidP="00DA0CB9">
            <w:pPr>
              <w:rPr>
                <w:rFonts w:ascii="Arial" w:hAnsi="Arial" w:cs="Arial"/>
                <w:color w:val="0079B2"/>
                <w:sz w:val="24"/>
                <w:szCs w:val="24"/>
              </w:rPr>
            </w:pPr>
            <w:r w:rsidRPr="00DB761D">
              <w:rPr>
                <w:rFonts w:ascii="Arial" w:hAnsi="Arial" w:cs="Arial"/>
                <w:color w:val="0079B2"/>
                <w:sz w:val="24"/>
                <w:szCs w:val="24"/>
              </w:rPr>
              <w:t>Tijd</w:t>
            </w:r>
          </w:p>
        </w:tc>
        <w:tc>
          <w:tcPr>
            <w:tcW w:w="3021" w:type="dxa"/>
          </w:tcPr>
          <w:p w:rsidR="007C3E7A" w:rsidRPr="00DB761D" w:rsidRDefault="007C3E7A" w:rsidP="00DA0CB9">
            <w:pPr>
              <w:rPr>
                <w:rFonts w:ascii="Arial" w:hAnsi="Arial" w:cs="Arial"/>
                <w:color w:val="0079B2"/>
                <w:sz w:val="24"/>
                <w:szCs w:val="24"/>
              </w:rPr>
            </w:pPr>
            <w:r w:rsidRPr="00DB761D">
              <w:rPr>
                <w:rFonts w:ascii="Arial" w:hAnsi="Arial" w:cs="Arial"/>
                <w:color w:val="0079B2"/>
                <w:sz w:val="24"/>
                <w:szCs w:val="24"/>
              </w:rPr>
              <w:t xml:space="preserve">Wat </w:t>
            </w:r>
          </w:p>
        </w:tc>
      </w:tr>
      <w:tr w:rsidR="007C3E7A" w:rsidRPr="00DB761D" w:rsidTr="00DA0CB9">
        <w:tc>
          <w:tcPr>
            <w:tcW w:w="3020" w:type="dxa"/>
          </w:tcPr>
          <w:p w:rsidR="007C3E7A" w:rsidRPr="00DB761D" w:rsidRDefault="007C3E7A" w:rsidP="00DA0CB9">
            <w:pPr>
              <w:rPr>
                <w:rFonts w:ascii="Arial" w:hAnsi="Arial" w:cs="Arial"/>
                <w:sz w:val="24"/>
                <w:szCs w:val="24"/>
              </w:rPr>
            </w:pPr>
            <w:r w:rsidRPr="00DB761D">
              <w:rPr>
                <w:rFonts w:ascii="Arial" w:hAnsi="Arial" w:cs="Arial"/>
                <w:sz w:val="24"/>
                <w:szCs w:val="24"/>
              </w:rPr>
              <w:t>Opdracht 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C3E7A" w:rsidRPr="00DB761D" w:rsidRDefault="007C3E7A" w:rsidP="00DA0CB9">
            <w:pPr>
              <w:rPr>
                <w:rFonts w:ascii="Arial" w:hAnsi="Arial" w:cs="Arial"/>
                <w:sz w:val="24"/>
                <w:szCs w:val="24"/>
              </w:rPr>
            </w:pPr>
            <w:r w:rsidRPr="00DB761D">
              <w:rPr>
                <w:rFonts w:ascii="Arial" w:hAnsi="Arial" w:cs="Arial"/>
                <w:sz w:val="24"/>
                <w:szCs w:val="24"/>
              </w:rPr>
              <w:t xml:space="preserve">Spijsverteringsstelsel </w:t>
            </w:r>
            <w:r>
              <w:rPr>
                <w:rFonts w:ascii="Arial" w:hAnsi="Arial" w:cs="Arial"/>
                <w:sz w:val="24"/>
                <w:szCs w:val="24"/>
              </w:rPr>
              <w:t>en voedingsstoffen</w:t>
            </w:r>
          </w:p>
        </w:tc>
        <w:tc>
          <w:tcPr>
            <w:tcW w:w="3021" w:type="dxa"/>
          </w:tcPr>
          <w:p w:rsidR="007C3E7A" w:rsidRPr="00DB761D" w:rsidRDefault="007C3E7A" w:rsidP="00DA0CB9">
            <w:pPr>
              <w:rPr>
                <w:rFonts w:ascii="Arial" w:hAnsi="Arial" w:cs="Arial"/>
                <w:sz w:val="24"/>
                <w:szCs w:val="24"/>
              </w:rPr>
            </w:pPr>
            <w:r w:rsidRPr="00DB761D">
              <w:rPr>
                <w:rFonts w:ascii="Arial" w:hAnsi="Arial" w:cs="Arial"/>
                <w:sz w:val="24"/>
                <w:szCs w:val="24"/>
              </w:rPr>
              <w:t xml:space="preserve">60 minuten </w:t>
            </w:r>
          </w:p>
        </w:tc>
        <w:tc>
          <w:tcPr>
            <w:tcW w:w="3021" w:type="dxa"/>
          </w:tcPr>
          <w:p w:rsidR="007C3E7A" w:rsidRPr="006C6956" w:rsidRDefault="007C3E7A" w:rsidP="00DA0CB9">
            <w:pPr>
              <w:rPr>
                <w:rFonts w:ascii="Arial" w:hAnsi="Arial" w:cs="Arial"/>
                <w:color w:val="9D2A42"/>
                <w:sz w:val="24"/>
                <w:szCs w:val="24"/>
              </w:rPr>
            </w:pPr>
            <w:r w:rsidRPr="006C6956">
              <w:rPr>
                <w:rFonts w:ascii="Arial" w:hAnsi="Arial" w:cs="Arial"/>
                <w:color w:val="9D2A42"/>
                <w:sz w:val="24"/>
                <w:szCs w:val="24"/>
              </w:rPr>
              <w:t>Opdracht naar keuze:</w:t>
            </w:r>
          </w:p>
          <w:p w:rsidR="007C3E7A" w:rsidRDefault="007C3E7A" w:rsidP="00DA0C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DB761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Verteringsstelsels bij zoogdieren</w:t>
            </w:r>
          </w:p>
          <w:p w:rsidR="007C3E7A" w:rsidRDefault="007C3E7A" w:rsidP="00DA0C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-Gezonde voeding</w:t>
            </w:r>
          </w:p>
          <w:p w:rsidR="007C3E7A" w:rsidRDefault="007C3E7A" w:rsidP="00DA0C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-De werking van enzymen (HV)</w:t>
            </w:r>
          </w:p>
          <w:p w:rsidR="007C3E7A" w:rsidRDefault="007C3E7A" w:rsidP="00DA0C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-Onderzoeksopdracht naar keuze</w:t>
            </w:r>
          </w:p>
          <w:p w:rsidR="007C3E7A" w:rsidRPr="00DB761D" w:rsidRDefault="007C3E7A" w:rsidP="00DA0CB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3E7A" w:rsidRPr="00DB761D" w:rsidTr="00DA0CB9">
        <w:tc>
          <w:tcPr>
            <w:tcW w:w="3020" w:type="dxa"/>
          </w:tcPr>
          <w:p w:rsidR="007C3E7A" w:rsidRPr="00DB761D" w:rsidRDefault="007C3E7A" w:rsidP="00DA0CB9">
            <w:pPr>
              <w:rPr>
                <w:rFonts w:ascii="Arial" w:hAnsi="Arial" w:cs="Arial"/>
                <w:color w:val="70AD47" w:themeColor="accent6"/>
                <w:sz w:val="24"/>
                <w:szCs w:val="24"/>
              </w:rPr>
            </w:pPr>
            <w:r w:rsidRPr="00DB761D">
              <w:rPr>
                <w:rFonts w:ascii="Arial" w:hAnsi="Arial" w:cs="Arial"/>
                <w:color w:val="9D2A42"/>
                <w:sz w:val="24"/>
                <w:szCs w:val="24"/>
              </w:rPr>
              <w:t xml:space="preserve">Pauze </w:t>
            </w:r>
          </w:p>
        </w:tc>
        <w:tc>
          <w:tcPr>
            <w:tcW w:w="3021" w:type="dxa"/>
          </w:tcPr>
          <w:p w:rsidR="007C3E7A" w:rsidRPr="00DB761D" w:rsidRDefault="007C3E7A" w:rsidP="00DA0CB9">
            <w:pPr>
              <w:rPr>
                <w:rFonts w:ascii="Arial" w:hAnsi="Arial" w:cs="Arial"/>
                <w:sz w:val="24"/>
                <w:szCs w:val="24"/>
              </w:rPr>
            </w:pPr>
            <w:r w:rsidRPr="00DB761D">
              <w:rPr>
                <w:rFonts w:ascii="Arial" w:hAnsi="Arial" w:cs="Arial"/>
                <w:sz w:val="24"/>
                <w:szCs w:val="24"/>
              </w:rPr>
              <w:t xml:space="preserve">15 minuten </w:t>
            </w:r>
          </w:p>
        </w:tc>
        <w:tc>
          <w:tcPr>
            <w:tcW w:w="3021" w:type="dxa"/>
          </w:tcPr>
          <w:p w:rsidR="007C3E7A" w:rsidRPr="00DB761D" w:rsidRDefault="007C3E7A" w:rsidP="00DA0CB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3E7A" w:rsidRPr="00DB761D" w:rsidTr="00DA0CB9">
        <w:tc>
          <w:tcPr>
            <w:tcW w:w="3020" w:type="dxa"/>
          </w:tcPr>
          <w:p w:rsidR="007C3E7A" w:rsidRPr="00DB761D" w:rsidRDefault="007C3E7A" w:rsidP="00DA0CB9">
            <w:pPr>
              <w:rPr>
                <w:rFonts w:ascii="Arial" w:hAnsi="Arial" w:cs="Arial"/>
                <w:sz w:val="24"/>
                <w:szCs w:val="24"/>
              </w:rPr>
            </w:pPr>
            <w:r w:rsidRPr="00DB761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</w:tcPr>
          <w:p w:rsidR="007C3E7A" w:rsidRPr="00DB761D" w:rsidRDefault="007C3E7A" w:rsidP="00DA0CB9">
            <w:pPr>
              <w:rPr>
                <w:rFonts w:ascii="Arial" w:hAnsi="Arial" w:cs="Arial"/>
                <w:sz w:val="24"/>
                <w:szCs w:val="24"/>
              </w:rPr>
            </w:pPr>
            <w:r w:rsidRPr="00DB761D">
              <w:rPr>
                <w:rFonts w:ascii="Arial" w:hAnsi="Arial" w:cs="Arial"/>
                <w:sz w:val="24"/>
                <w:szCs w:val="24"/>
              </w:rPr>
              <w:t xml:space="preserve">50 minuten </w:t>
            </w:r>
          </w:p>
        </w:tc>
        <w:tc>
          <w:tcPr>
            <w:tcW w:w="3021" w:type="dxa"/>
          </w:tcPr>
          <w:p w:rsidR="007C3E7A" w:rsidRPr="006C6956" w:rsidRDefault="007C3E7A" w:rsidP="00DA0CB9">
            <w:pPr>
              <w:rPr>
                <w:rFonts w:ascii="Arial" w:hAnsi="Arial" w:cs="Arial"/>
                <w:color w:val="9D2A42"/>
                <w:sz w:val="24"/>
                <w:szCs w:val="24"/>
              </w:rPr>
            </w:pPr>
            <w:r>
              <w:rPr>
                <w:rFonts w:ascii="Arial" w:hAnsi="Arial" w:cs="Arial"/>
                <w:color w:val="9D2A42"/>
                <w:sz w:val="24"/>
                <w:szCs w:val="24"/>
              </w:rPr>
              <w:t>Verder met opdracht naar keuze</w:t>
            </w:r>
          </w:p>
          <w:p w:rsidR="007C3E7A" w:rsidRPr="00DB761D" w:rsidRDefault="007C3E7A" w:rsidP="00DA0CB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3E7A" w:rsidRPr="00DB761D" w:rsidTr="00DA0CB9">
        <w:tc>
          <w:tcPr>
            <w:tcW w:w="3020" w:type="dxa"/>
          </w:tcPr>
          <w:p w:rsidR="007C3E7A" w:rsidRPr="00DB761D" w:rsidRDefault="007C3E7A" w:rsidP="00DA0CB9">
            <w:pPr>
              <w:rPr>
                <w:rFonts w:ascii="Arial" w:hAnsi="Arial" w:cs="Arial"/>
                <w:sz w:val="24"/>
                <w:szCs w:val="24"/>
              </w:rPr>
            </w:pPr>
            <w:r w:rsidRPr="00DB761D">
              <w:rPr>
                <w:rFonts w:ascii="Arial" w:hAnsi="Arial" w:cs="Arial"/>
                <w:sz w:val="24"/>
                <w:szCs w:val="24"/>
              </w:rPr>
              <w:t xml:space="preserve">Leer- en vaardigheidsdoelen </w:t>
            </w:r>
          </w:p>
        </w:tc>
        <w:tc>
          <w:tcPr>
            <w:tcW w:w="3021" w:type="dxa"/>
          </w:tcPr>
          <w:p w:rsidR="007C3E7A" w:rsidRPr="00DB761D" w:rsidRDefault="007C3E7A" w:rsidP="00DA0CB9">
            <w:pPr>
              <w:rPr>
                <w:rFonts w:ascii="Arial" w:hAnsi="Arial" w:cs="Arial"/>
                <w:sz w:val="24"/>
                <w:szCs w:val="24"/>
              </w:rPr>
            </w:pPr>
            <w:r w:rsidRPr="00DB761D">
              <w:rPr>
                <w:rFonts w:ascii="Arial" w:hAnsi="Arial" w:cs="Arial"/>
                <w:sz w:val="24"/>
                <w:szCs w:val="24"/>
              </w:rPr>
              <w:t xml:space="preserve">10 minuten </w:t>
            </w:r>
          </w:p>
        </w:tc>
        <w:tc>
          <w:tcPr>
            <w:tcW w:w="3021" w:type="dxa"/>
          </w:tcPr>
          <w:p w:rsidR="007C3E7A" w:rsidRPr="00DB761D" w:rsidRDefault="007C3E7A" w:rsidP="00DA0CB9">
            <w:pPr>
              <w:rPr>
                <w:rFonts w:ascii="Arial" w:hAnsi="Arial" w:cs="Arial"/>
                <w:sz w:val="24"/>
                <w:szCs w:val="24"/>
              </w:rPr>
            </w:pPr>
            <w:r w:rsidRPr="00DB761D">
              <w:rPr>
                <w:rFonts w:ascii="Arial" w:hAnsi="Arial" w:cs="Arial"/>
                <w:sz w:val="24"/>
                <w:szCs w:val="24"/>
              </w:rPr>
              <w:t xml:space="preserve">Excelbestand invullen  </w:t>
            </w:r>
          </w:p>
        </w:tc>
      </w:tr>
    </w:tbl>
    <w:p w:rsidR="007C3E7A" w:rsidRPr="00DB761D" w:rsidRDefault="007C3E7A" w:rsidP="007C3E7A">
      <w:pPr>
        <w:rPr>
          <w:rFonts w:ascii="Arial" w:hAnsi="Arial" w:cs="Arial"/>
          <w:sz w:val="24"/>
          <w:szCs w:val="24"/>
        </w:rPr>
      </w:pPr>
    </w:p>
    <w:p w:rsidR="007C3E7A" w:rsidRDefault="007C3E7A" w:rsidP="007C3E7A">
      <w:pPr>
        <w:ind w:left="1416" w:hanging="1416"/>
        <w:rPr>
          <w:rFonts w:ascii="Arial" w:hAnsi="Arial" w:cs="Arial"/>
          <w:sz w:val="24"/>
          <w:szCs w:val="24"/>
        </w:rPr>
      </w:pPr>
      <w:r w:rsidRPr="00DB761D">
        <w:rPr>
          <w:rFonts w:ascii="Arial" w:hAnsi="Arial" w:cs="Arial"/>
          <w:color w:val="9D2A42"/>
          <w:sz w:val="24"/>
          <w:szCs w:val="24"/>
        </w:rPr>
        <w:t xml:space="preserve">Huiswerk: </w:t>
      </w:r>
      <w:r w:rsidRPr="00DB761D">
        <w:rPr>
          <w:rFonts w:ascii="Arial" w:hAnsi="Arial" w:cs="Arial"/>
          <w:color w:val="70AD47" w:themeColor="accent6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Opdracht 2</w:t>
      </w:r>
      <w:r w:rsidRPr="00DB761D">
        <w:rPr>
          <w:rFonts w:ascii="Arial" w:hAnsi="Arial" w:cs="Arial"/>
          <w:sz w:val="24"/>
          <w:szCs w:val="24"/>
        </w:rPr>
        <w:t xml:space="preserve"> afronden en toevoegen aan het onderzoeksverslag.</w:t>
      </w:r>
      <w:r>
        <w:rPr>
          <w:rFonts w:ascii="Arial" w:hAnsi="Arial" w:cs="Arial"/>
          <w:sz w:val="24"/>
          <w:szCs w:val="24"/>
        </w:rPr>
        <w:br/>
      </w:r>
      <w:r w:rsidRPr="00477E5F">
        <w:rPr>
          <w:rFonts w:ascii="Arial" w:hAnsi="Arial" w:cs="Arial"/>
          <w:sz w:val="24"/>
          <w:szCs w:val="24"/>
        </w:rPr>
        <w:t xml:space="preserve">Doorlezen </w:t>
      </w:r>
      <w:r>
        <w:rPr>
          <w:rFonts w:ascii="Arial" w:hAnsi="Arial" w:cs="Arial"/>
          <w:sz w:val="24"/>
          <w:szCs w:val="24"/>
        </w:rPr>
        <w:t xml:space="preserve">hoofdstuk 4: indicatoren </w:t>
      </w:r>
    </w:p>
    <w:p w:rsidR="0040505E" w:rsidRPr="00C731AE" w:rsidRDefault="007C3E7A" w:rsidP="007C3E7A">
      <w:r>
        <w:rPr>
          <w:rFonts w:ascii="Arial" w:hAnsi="Arial" w:cs="Arial"/>
          <w:sz w:val="24"/>
          <w:szCs w:val="24"/>
        </w:rPr>
        <w:t>of kijken filmpje indicatoren</w:t>
      </w:r>
      <w:bookmarkStart w:id="0" w:name="_GoBack"/>
      <w:bookmarkEnd w:id="0"/>
    </w:p>
    <w:sectPr w:rsidR="0040505E" w:rsidRPr="00C731A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2362" w:rsidRDefault="00892362" w:rsidP="00567A91">
      <w:pPr>
        <w:spacing w:after="0" w:line="240" w:lineRule="auto"/>
      </w:pPr>
      <w:r>
        <w:separator/>
      </w:r>
    </w:p>
  </w:endnote>
  <w:endnote w:type="continuationSeparator" w:id="0">
    <w:p w:rsidR="00892362" w:rsidRDefault="00892362" w:rsidP="00567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2362" w:rsidRDefault="00892362" w:rsidP="00567A91">
      <w:pPr>
        <w:spacing w:after="0" w:line="240" w:lineRule="auto"/>
      </w:pPr>
      <w:r>
        <w:separator/>
      </w:r>
    </w:p>
  </w:footnote>
  <w:footnote w:type="continuationSeparator" w:id="0">
    <w:p w:rsidR="00892362" w:rsidRDefault="00892362" w:rsidP="00567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A91" w:rsidRDefault="00567A91">
    <w:pPr>
      <w:pStyle w:val="Koptekst"/>
    </w:pPr>
    <w:r w:rsidRPr="00F0293F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6D9CD1F7" wp14:editId="342FD3A3">
          <wp:simplePos x="0" y="0"/>
          <wp:positionH relativeFrom="page">
            <wp:align>right</wp:align>
          </wp:positionH>
          <wp:positionV relativeFrom="paragraph">
            <wp:posOffset>-451485</wp:posOffset>
          </wp:positionV>
          <wp:extent cx="7541895" cy="832861"/>
          <wp:effectExtent l="0" t="0" r="1905" b="5715"/>
          <wp:wrapNone/>
          <wp:docPr id="25058" name="Picture 250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58" name="Picture 2505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1895" cy="832861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567A91" w:rsidRDefault="00567A9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A91"/>
    <w:rsid w:val="0040505E"/>
    <w:rsid w:val="00567A91"/>
    <w:rsid w:val="007C3E7A"/>
    <w:rsid w:val="00892362"/>
    <w:rsid w:val="00B77472"/>
    <w:rsid w:val="00C7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4937E"/>
  <w15:chartTrackingRefBased/>
  <w15:docId w15:val="{4301024B-BDC3-4EED-8707-D4E4B535B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567A91"/>
  </w:style>
  <w:style w:type="paragraph" w:styleId="Kop1">
    <w:name w:val="heading 1"/>
    <w:basedOn w:val="Standaard"/>
    <w:next w:val="Standaard"/>
    <w:link w:val="Kop1Char"/>
    <w:uiPriority w:val="9"/>
    <w:qFormat/>
    <w:rsid w:val="00567A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731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67A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raster">
    <w:name w:val="Table Grid"/>
    <w:basedOn w:val="Standaardtabel"/>
    <w:uiPriority w:val="39"/>
    <w:rsid w:val="00567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67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67A91"/>
  </w:style>
  <w:style w:type="paragraph" w:styleId="Voettekst">
    <w:name w:val="footer"/>
    <w:basedOn w:val="Standaard"/>
    <w:link w:val="VoettekstChar"/>
    <w:uiPriority w:val="99"/>
    <w:unhideWhenUsed/>
    <w:rsid w:val="00567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67A91"/>
  </w:style>
  <w:style w:type="character" w:customStyle="1" w:styleId="Kop2Char">
    <w:name w:val="Kop 2 Char"/>
    <w:basedOn w:val="Standaardalinea-lettertype"/>
    <w:link w:val="Kop2"/>
    <w:uiPriority w:val="9"/>
    <w:rsid w:val="00C731A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Marloes Kemna</dc:creator>
  <cp:keywords/>
  <dc:description/>
  <cp:lastModifiedBy>Marloes Kemna</cp:lastModifiedBy>
  <cp:revision>2</cp:revision>
  <dcterms:created xsi:type="dcterms:W3CDTF">2017-08-24T20:52:00Z</dcterms:created>
  <dcterms:modified xsi:type="dcterms:W3CDTF">2017-08-24T20:52:00Z</dcterms:modified>
</cp:coreProperties>
</file>